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095ECAC4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62280F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110bis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62280F" w:rsidRPr="0062280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R4-2404675</w:t>
      </w:r>
    </w:p>
    <w:p w14:paraId="409A8F4F" w14:textId="77777777" w:rsidR="0062280F" w:rsidRPr="00D24755" w:rsidRDefault="0062280F" w:rsidP="0062280F">
      <w:pPr>
        <w:widowControl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D2475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Changsha, China, 15th – 19th April, 2024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bookmarkEnd w:id="2"/>
    <w:bookmarkEnd w:id="3"/>
    <w:p w14:paraId="572CBB8C" w14:textId="022AB986" w:rsidR="00C238FC" w:rsidRDefault="00C238FC" w:rsidP="00C238FC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>[</w:t>
      </w:r>
      <w:r>
        <w:rPr>
          <w:rFonts w:ascii="Arial" w:hAnsi="Arial" w:cs="Arial"/>
          <w:sz w:val="22"/>
        </w:rPr>
        <w:t xml:space="preserve">draft] LS on </w:t>
      </w:r>
      <w:r>
        <w:rPr>
          <w:rFonts w:ascii="Arial" w:hAnsi="Arial" w:cs="Arial" w:hint="eastAsia"/>
          <w:sz w:val="22"/>
        </w:rPr>
        <w:t>the channel model for 7-24GHz</w:t>
      </w:r>
      <w:r>
        <w:rPr>
          <w:rFonts w:ascii="Arial" w:hAnsi="Arial" w:cs="Arial"/>
          <w:sz w:val="22"/>
        </w:rPr>
        <w:t xml:space="preserve"> </w:t>
      </w:r>
    </w:p>
    <w:p w14:paraId="6A23BB9B" w14:textId="3C1C0A58" w:rsidR="00C238FC" w:rsidRDefault="00C238FC" w:rsidP="00C238FC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</w:p>
    <w:p w14:paraId="77E109AA" w14:textId="2AF5BD0B" w:rsidR="00C238FC" w:rsidRDefault="00C238FC" w:rsidP="00C238FC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</w:t>
      </w:r>
      <w:r>
        <w:rPr>
          <w:rFonts w:ascii="Arial" w:hAnsi="Arial" w:cs="Arial" w:hint="eastAsia"/>
          <w:bCs/>
          <w:sz w:val="22"/>
        </w:rPr>
        <w:t>9</w:t>
      </w:r>
    </w:p>
    <w:p w14:paraId="0F3CAF3A" w14:textId="2D13B77D" w:rsidR="00C238FC" w:rsidRDefault="00C238FC" w:rsidP="00C238FC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</w:r>
      <w:r w:rsidRPr="00C238FC">
        <w:rPr>
          <w:rFonts w:ascii="Arial" w:hAnsi="Arial" w:cs="Arial"/>
          <w:szCs w:val="18"/>
          <w:lang w:eastAsia="ja-JP"/>
        </w:rPr>
        <w:t>FS_NR_IMT_4400_7125_14800MHz</w:t>
      </w:r>
    </w:p>
    <w:p w14:paraId="261B1046" w14:textId="77777777" w:rsidR="00C238FC" w:rsidRDefault="00C238FC" w:rsidP="00C238FC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>
        <w:rPr>
          <w:rFonts w:ascii="Arial" w:hAnsi="Arial" w:cs="Arial"/>
          <w:bCs/>
          <w:color w:val="000000" w:themeColor="text1"/>
          <w:sz w:val="22"/>
        </w:rPr>
        <w:t>RAN4</w:t>
      </w:r>
    </w:p>
    <w:p w14:paraId="774C1CDA" w14:textId="35F7D936" w:rsidR="00C238FC" w:rsidRDefault="00C238FC" w:rsidP="00C238FC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</w:t>
      </w:r>
      <w:r>
        <w:rPr>
          <w:rFonts w:ascii="Arial" w:hAnsi="Arial" w:cs="Arial" w:hint="eastAsia"/>
          <w:bCs/>
          <w:sz w:val="22"/>
        </w:rPr>
        <w:t>1</w:t>
      </w:r>
    </w:p>
    <w:p w14:paraId="3DFBC5B7" w14:textId="77777777" w:rsidR="00C238FC" w:rsidRDefault="00C238FC" w:rsidP="00C238FC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7EDCD452" w14:textId="77777777" w:rsidR="00C238FC" w:rsidRDefault="00C238FC" w:rsidP="00C238FC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78CA3BA1" w14:textId="77777777" w:rsidR="00C238FC" w:rsidRDefault="00C238FC" w:rsidP="00C238FC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 xml:space="preserve">Hao DU </w:t>
      </w:r>
    </w:p>
    <w:p w14:paraId="015E9AC9" w14:textId="77777777" w:rsidR="00C238FC" w:rsidRDefault="00C238FC" w:rsidP="00C238FC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Style w:val="af2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>
          <w:rPr>
            <w:rStyle w:val="af2"/>
            <w:rFonts w:ascii="Arial" w:hAnsi="Arial" w:cs="Arial"/>
            <w:sz w:val="20"/>
            <w:szCs w:val="20"/>
          </w:rPr>
          <w:t>duhao.txyjy@vivo.com</w:t>
        </w:r>
      </w:hyperlink>
      <w:r>
        <w:rPr>
          <w:rStyle w:val="af2"/>
          <w:rFonts w:ascii="Arial" w:hAnsi="Arial" w:cs="Arial"/>
          <w:sz w:val="20"/>
          <w:szCs w:val="20"/>
        </w:rPr>
        <w:t xml:space="preserve">, </w:t>
      </w:r>
    </w:p>
    <w:p w14:paraId="2564B7E9" w14:textId="77777777" w:rsidR="00C238FC" w:rsidRDefault="00C238FC" w:rsidP="00C238FC">
      <w:pPr>
        <w:widowControl/>
        <w:overflowPunct w:val="0"/>
        <w:autoSpaceDE w:val="0"/>
        <w:autoSpaceDN w:val="0"/>
        <w:adjustRightInd w:val="0"/>
        <w:jc w:val="left"/>
        <w:textAlignment w:val="baseline"/>
      </w:pPr>
    </w:p>
    <w:p w14:paraId="23F0238A" w14:textId="77777777" w:rsidR="00C238FC" w:rsidRDefault="00C238FC" w:rsidP="00C238FC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E902575" w14:textId="77777777" w:rsidR="00C238FC" w:rsidRDefault="00C238FC" w:rsidP="00C238FC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af2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0AF9E42B" w14:textId="77777777" w:rsidR="00C238FC" w:rsidRDefault="00C238FC" w:rsidP="00C238FC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2FB2FB92" w14:textId="77777777" w:rsidR="00C238FC" w:rsidRDefault="00C238FC" w:rsidP="00C238FC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0069E17E" w14:textId="77777777" w:rsidR="00C238FC" w:rsidRDefault="00C238FC" w:rsidP="00C238FC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78FC3CE4" w14:textId="77777777" w:rsidR="00C238FC" w:rsidRDefault="00C238FC" w:rsidP="00C238FC">
      <w:pPr>
        <w:pBdr>
          <w:bottom w:val="single" w:sz="4" w:space="1" w:color="auto"/>
        </w:pBdr>
        <w:rPr>
          <w:rFonts w:ascii="Arial" w:hAnsi="Arial" w:cs="Arial"/>
        </w:rPr>
      </w:pPr>
    </w:p>
    <w:p w14:paraId="7FB8F7C7" w14:textId="77777777" w:rsidR="00C238FC" w:rsidRDefault="00C238FC" w:rsidP="00C238FC">
      <w:pPr>
        <w:tabs>
          <w:tab w:val="left" w:pos="2268"/>
        </w:tabs>
        <w:rPr>
          <w:rFonts w:ascii="Arial" w:hAnsi="Arial" w:cs="Arial"/>
          <w:bCs/>
          <w:sz w:val="24"/>
          <w:szCs w:val="24"/>
          <w:lang w:val="en-GB"/>
        </w:rPr>
      </w:pPr>
    </w:p>
    <w:p w14:paraId="76068CBE" w14:textId="77777777" w:rsidR="00C238FC" w:rsidRDefault="00C238FC" w:rsidP="00C238FC">
      <w:pPr>
        <w:pStyle w:val="ac"/>
        <w:numPr>
          <w:ilvl w:val="0"/>
          <w:numId w:val="22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Overall Description:</w:t>
      </w:r>
    </w:p>
    <w:p w14:paraId="7452542D" w14:textId="77777777" w:rsidR="00C238FC" w:rsidRDefault="00C238FC" w:rsidP="00C238FC">
      <w:pPr>
        <w:rPr>
          <w:rFonts w:ascii="Arial" w:hAnsi="Arial" w:cs="Arial"/>
          <w:bCs/>
          <w:sz w:val="22"/>
        </w:rPr>
      </w:pPr>
    </w:p>
    <w:p w14:paraId="157425A1" w14:textId="69797D32" w:rsidR="00C238FC" w:rsidRDefault="00C238FC" w:rsidP="00B55D61">
      <w:p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 w:hint="eastAsia"/>
          <w:bCs/>
          <w:sz w:val="22"/>
        </w:rPr>
        <w:t xml:space="preserve">In Rel-19, a new RAN4 Study Item is approved to study the </w:t>
      </w:r>
      <w:r w:rsidRPr="00C238FC">
        <w:rPr>
          <w:rFonts w:ascii="Arial" w:hAnsi="Arial" w:cs="Arial"/>
          <w:bCs/>
          <w:sz w:val="22"/>
        </w:rPr>
        <w:t xml:space="preserve">IMT parameters relevant for sharing and compatibility for 7125 to 8400 MHz </w:t>
      </w:r>
      <w:r>
        <w:rPr>
          <w:rFonts w:ascii="Arial" w:hAnsi="Arial" w:cs="Arial" w:hint="eastAsia"/>
          <w:bCs/>
          <w:sz w:val="22"/>
        </w:rPr>
        <w:t>and</w:t>
      </w:r>
      <w:r w:rsidRPr="00C238FC">
        <w:rPr>
          <w:rFonts w:ascii="Arial" w:hAnsi="Arial" w:cs="Arial"/>
          <w:bCs/>
          <w:sz w:val="22"/>
        </w:rPr>
        <w:t xml:space="preserve"> 14800 to 15350 MHz</w:t>
      </w:r>
      <w:r>
        <w:rPr>
          <w:rFonts w:ascii="Arial" w:hAnsi="Arial" w:cs="Arial" w:hint="eastAsia"/>
          <w:bCs/>
          <w:sz w:val="22"/>
        </w:rPr>
        <w:t xml:space="preserve"> </w:t>
      </w:r>
      <w:r w:rsidRPr="00C238FC">
        <w:rPr>
          <w:rFonts w:ascii="Arial" w:hAnsi="Arial" w:cs="Arial"/>
          <w:bCs/>
          <w:sz w:val="22"/>
        </w:rPr>
        <w:t>frequency range.</w:t>
      </w:r>
      <w:r>
        <w:rPr>
          <w:rFonts w:ascii="Arial" w:hAnsi="Arial" w:cs="Arial" w:hint="eastAsia"/>
          <w:bCs/>
          <w:sz w:val="22"/>
        </w:rPr>
        <w:t xml:space="preserve"> RAN4 </w:t>
      </w:r>
      <w:r w:rsidR="00B55D61">
        <w:rPr>
          <w:rFonts w:ascii="Arial" w:hAnsi="Arial" w:cs="Arial" w:hint="eastAsia"/>
          <w:bCs/>
          <w:sz w:val="22"/>
        </w:rPr>
        <w:t xml:space="preserve">also </w:t>
      </w:r>
      <w:r>
        <w:rPr>
          <w:rFonts w:ascii="Arial" w:hAnsi="Arial" w:cs="Arial" w:hint="eastAsia"/>
          <w:bCs/>
          <w:sz w:val="22"/>
        </w:rPr>
        <w:t xml:space="preserve">notices </w:t>
      </w:r>
      <w:r w:rsidRPr="00C238FC">
        <w:rPr>
          <w:rFonts w:ascii="Arial" w:hAnsi="Arial" w:cs="Arial"/>
          <w:bCs/>
          <w:sz w:val="22"/>
        </w:rPr>
        <w:t xml:space="preserve">that there is a parallel </w:t>
      </w:r>
      <w:r>
        <w:rPr>
          <w:rFonts w:ascii="Arial" w:hAnsi="Arial" w:cs="Arial" w:hint="eastAsia"/>
          <w:bCs/>
          <w:sz w:val="22"/>
        </w:rPr>
        <w:t>SI</w:t>
      </w:r>
      <w:r w:rsidRPr="00C238FC">
        <w:rPr>
          <w:rFonts w:ascii="Arial" w:hAnsi="Arial" w:cs="Arial"/>
          <w:bCs/>
          <w:sz w:val="22"/>
        </w:rPr>
        <w:t xml:space="preserve"> in RAN1 </w:t>
      </w:r>
      <w:r>
        <w:rPr>
          <w:rFonts w:ascii="Arial" w:hAnsi="Arial" w:cs="Arial" w:hint="eastAsia"/>
          <w:bCs/>
          <w:sz w:val="22"/>
        </w:rPr>
        <w:t>studying the</w:t>
      </w:r>
      <w:r w:rsidRPr="00C238FC">
        <w:rPr>
          <w:rFonts w:ascii="Arial" w:hAnsi="Arial" w:cs="Arial"/>
          <w:bCs/>
          <w:sz w:val="22"/>
        </w:rPr>
        <w:t xml:space="preserve"> channel model for 7-24</w:t>
      </w:r>
      <w:r>
        <w:rPr>
          <w:rFonts w:ascii="Arial" w:hAnsi="Arial" w:cs="Arial" w:hint="eastAsia"/>
          <w:bCs/>
          <w:sz w:val="22"/>
        </w:rPr>
        <w:t xml:space="preserve"> GHz</w:t>
      </w:r>
      <w:r w:rsidR="0051699E">
        <w:rPr>
          <w:rFonts w:ascii="Arial" w:hAnsi="Arial" w:cs="Arial" w:hint="eastAsia"/>
          <w:bCs/>
          <w:sz w:val="22"/>
        </w:rPr>
        <w:t xml:space="preserve">. Since RAN4 need to do the co-existence evaluation for the new frequency range, </w:t>
      </w:r>
      <w:r w:rsidR="0051699E">
        <w:rPr>
          <w:rFonts w:ascii="Arial" w:hAnsi="Arial" w:cs="Arial"/>
          <w:bCs/>
          <w:sz w:val="22"/>
        </w:rPr>
        <w:t>R</w:t>
      </w:r>
      <w:r w:rsidR="0051699E">
        <w:rPr>
          <w:rFonts w:ascii="Arial" w:hAnsi="Arial" w:cs="Arial" w:hint="eastAsia"/>
          <w:bCs/>
          <w:sz w:val="22"/>
        </w:rPr>
        <w:t xml:space="preserve">AN4 would like to ask RAN1 whether the propagation model in TR 38.921 (e.g., path loss, LOS probability, penetration loss) is still applicable for </w:t>
      </w:r>
      <w:r w:rsidR="0051699E" w:rsidRPr="00C238FC">
        <w:rPr>
          <w:rFonts w:ascii="Arial" w:hAnsi="Arial" w:cs="Arial"/>
          <w:bCs/>
          <w:sz w:val="22"/>
        </w:rPr>
        <w:t>14800 to 15350 MHz</w:t>
      </w:r>
      <w:r w:rsidR="0085453E">
        <w:rPr>
          <w:rFonts w:ascii="Arial" w:hAnsi="Arial" w:cs="Arial" w:hint="eastAsia"/>
          <w:bCs/>
          <w:sz w:val="22"/>
        </w:rPr>
        <w:t xml:space="preserve">, and if not </w:t>
      </w:r>
      <w:r w:rsidR="0085453E" w:rsidRPr="0085453E">
        <w:rPr>
          <w:rFonts w:ascii="Arial" w:hAnsi="Arial" w:cs="Arial"/>
          <w:bCs/>
          <w:sz w:val="22"/>
        </w:rPr>
        <w:t>applicable</w:t>
      </w:r>
      <w:r w:rsidR="0085453E">
        <w:rPr>
          <w:rFonts w:ascii="Arial" w:hAnsi="Arial" w:cs="Arial" w:hint="eastAsia"/>
          <w:bCs/>
          <w:sz w:val="22"/>
        </w:rPr>
        <w:t>, w</w:t>
      </w:r>
      <w:r w:rsidR="0085453E" w:rsidRPr="0085453E">
        <w:rPr>
          <w:rFonts w:ascii="Arial" w:hAnsi="Arial" w:cs="Arial"/>
          <w:bCs/>
          <w:sz w:val="22"/>
        </w:rPr>
        <w:t>hat the updated model should be</w:t>
      </w:r>
      <w:r w:rsidR="0085453E">
        <w:rPr>
          <w:rFonts w:ascii="Arial" w:hAnsi="Arial" w:cs="Arial" w:hint="eastAsia"/>
          <w:bCs/>
          <w:sz w:val="22"/>
        </w:rPr>
        <w:t>.</w:t>
      </w:r>
    </w:p>
    <w:p w14:paraId="4BEF486F" w14:textId="77777777" w:rsidR="0051699E" w:rsidRDefault="0051699E" w:rsidP="00C238FC">
      <w:pPr>
        <w:rPr>
          <w:rFonts w:ascii="Arial" w:hAnsi="Arial" w:cs="Arial"/>
          <w:bCs/>
          <w:sz w:val="22"/>
        </w:rPr>
      </w:pPr>
    </w:p>
    <w:p w14:paraId="23D45EE4" w14:textId="1B83283B" w:rsidR="00C238FC" w:rsidRDefault="0051699E" w:rsidP="00B55D61">
      <w:p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 w:hint="eastAsia"/>
          <w:bCs/>
          <w:sz w:val="22"/>
        </w:rPr>
        <w:t xml:space="preserve">Since RAN4 need to reply the LS from WP5D before </w:t>
      </w:r>
      <w:r w:rsidRPr="0051699E">
        <w:rPr>
          <w:rFonts w:ascii="Arial" w:hAnsi="Arial" w:cs="Arial"/>
          <w:bCs/>
          <w:sz w:val="22"/>
        </w:rPr>
        <w:t>November 2024</w:t>
      </w:r>
      <w:r>
        <w:rPr>
          <w:rFonts w:ascii="Arial" w:hAnsi="Arial" w:cs="Arial" w:hint="eastAsia"/>
          <w:bCs/>
          <w:sz w:val="22"/>
        </w:rPr>
        <w:t xml:space="preserve">, it is </w:t>
      </w:r>
      <w:r>
        <w:rPr>
          <w:rFonts w:ascii="Arial" w:hAnsi="Arial" w:cs="Arial"/>
          <w:bCs/>
          <w:sz w:val="22"/>
        </w:rPr>
        <w:t>expected</w:t>
      </w:r>
      <w:r>
        <w:rPr>
          <w:rFonts w:ascii="Arial" w:hAnsi="Arial" w:cs="Arial" w:hint="eastAsia"/>
          <w:bCs/>
          <w:sz w:val="22"/>
        </w:rPr>
        <w:t xml:space="preserve"> RAN1 can response before RAN4#</w:t>
      </w:r>
      <w:r w:rsidR="00451A93">
        <w:rPr>
          <w:rFonts w:ascii="Arial" w:hAnsi="Arial" w:cs="Arial" w:hint="eastAsia"/>
          <w:bCs/>
          <w:sz w:val="22"/>
        </w:rPr>
        <w:t>112bis.</w:t>
      </w:r>
    </w:p>
    <w:p w14:paraId="72F893A9" w14:textId="77777777" w:rsidR="00B55D61" w:rsidRPr="00B55D61" w:rsidRDefault="00B55D61" w:rsidP="00B55D61">
      <w:pPr>
        <w:spacing w:line="360" w:lineRule="auto"/>
        <w:rPr>
          <w:rFonts w:ascii="Arial" w:hAnsi="Arial" w:cs="Arial" w:hint="eastAsia"/>
          <w:bCs/>
          <w:sz w:val="22"/>
        </w:rPr>
      </w:pPr>
    </w:p>
    <w:p w14:paraId="25491CA8" w14:textId="77777777" w:rsidR="00C238FC" w:rsidRDefault="00C238FC" w:rsidP="00C238FC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2.  Actions:</w:t>
      </w:r>
    </w:p>
    <w:p w14:paraId="3FECF295" w14:textId="64FFE335" w:rsidR="00C238FC" w:rsidRDefault="00C238FC" w:rsidP="00C238F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RAN4 respectfully asks RAN</w:t>
      </w:r>
      <w:r w:rsidR="0051699E">
        <w:rPr>
          <w:rFonts w:ascii="Arial" w:hAnsi="Arial" w:cs="Arial" w:hint="eastAsia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to answer </w:t>
      </w:r>
      <w:r w:rsidR="0051699E">
        <w:rPr>
          <w:rFonts w:ascii="Arial" w:hAnsi="Arial" w:cs="Arial" w:hint="eastAsia"/>
          <w:sz w:val="20"/>
          <w:szCs w:val="20"/>
        </w:rPr>
        <w:t>the question above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00231307" w14:textId="77777777" w:rsidR="00C238FC" w:rsidRDefault="00C238FC" w:rsidP="00C238FC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C9DAAC4" w14:textId="77777777" w:rsidR="00C238FC" w:rsidRDefault="00C238FC" w:rsidP="00C238FC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27ACF606" w14:textId="4BBD1B94" w:rsidR="00C238FC" w:rsidRDefault="00C238FC" w:rsidP="00C238FC">
      <w:pPr>
        <w:pStyle w:val="EX"/>
        <w:numPr>
          <w:ilvl w:val="0"/>
          <w:numId w:val="0"/>
        </w:numPr>
        <w:tabs>
          <w:tab w:val="left" w:pos="425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#11</w:t>
      </w:r>
      <w:r w:rsidR="00DE56BC">
        <w:rPr>
          <w:rFonts w:ascii="Arial" w:hAnsi="Arial" w:cs="Arial" w:hint="eastAsia"/>
          <w:sz w:val="20"/>
          <w:szCs w:val="20"/>
          <w:lang w:eastAsia="zh-CN"/>
        </w:rPr>
        <w:t>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2884">
        <w:rPr>
          <w:rFonts w:ascii="Arial" w:hAnsi="Arial" w:cs="Arial" w:hint="eastAsia"/>
          <w:sz w:val="20"/>
          <w:szCs w:val="20"/>
          <w:lang w:eastAsia="zh-CN"/>
        </w:rPr>
        <w:t>May</w:t>
      </w:r>
      <w:r>
        <w:rPr>
          <w:rFonts w:ascii="Arial" w:hAnsi="Arial" w:cs="Arial"/>
          <w:sz w:val="20"/>
          <w:szCs w:val="20"/>
        </w:rPr>
        <w:t xml:space="preserve"> </w:t>
      </w:r>
      <w:r w:rsidR="00F92884">
        <w:rPr>
          <w:rFonts w:ascii="Arial" w:hAnsi="Arial" w:cs="Arial" w:hint="eastAsia"/>
          <w:sz w:val="20"/>
          <w:szCs w:val="20"/>
          <w:lang w:eastAsia="zh-CN"/>
        </w:rPr>
        <w:t>20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</w:t>
      </w:r>
      <w:r w:rsidR="00F92884">
        <w:rPr>
          <w:rFonts w:ascii="Arial" w:hAnsi="Arial" w:cs="Arial" w:hint="eastAsia"/>
          <w:sz w:val="20"/>
          <w:szCs w:val="20"/>
          <w:lang w:eastAsia="zh-CN"/>
        </w:rPr>
        <w:t>25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</w:t>
      </w:r>
      <w:r w:rsidR="00F92884">
        <w:rPr>
          <w:rFonts w:ascii="Arial" w:hAnsi="Arial" w:cs="Arial" w:hint="eastAsia"/>
          <w:sz w:val="20"/>
          <w:szCs w:val="20"/>
          <w:lang w:eastAsia="zh-CN"/>
        </w:rPr>
        <w:t>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 w:rsidR="00F92884" w:rsidRPr="00F92884">
        <w:rPr>
          <w:rFonts w:ascii="Arial" w:hAnsi="Arial" w:cs="Arial"/>
          <w:sz w:val="20"/>
          <w:szCs w:val="20"/>
        </w:rPr>
        <w:t>Fukuoka, JP</w:t>
      </w:r>
    </w:p>
    <w:p w14:paraId="4D6DCAC6" w14:textId="515F23D1" w:rsidR="00DE56BC" w:rsidRDefault="00DE56BC" w:rsidP="00DE56BC">
      <w:pPr>
        <w:pStyle w:val="EX"/>
        <w:numPr>
          <w:ilvl w:val="0"/>
          <w:numId w:val="0"/>
        </w:numPr>
        <w:tabs>
          <w:tab w:val="left" w:pos="425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#11</w:t>
      </w:r>
      <w:r>
        <w:rPr>
          <w:rFonts w:ascii="Arial" w:hAnsi="Arial" w:cs="Arial" w:hint="eastAsia"/>
          <w:sz w:val="20"/>
          <w:szCs w:val="20"/>
          <w:lang w:eastAsia="zh-CN"/>
        </w:rPr>
        <w:t>2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2884">
        <w:rPr>
          <w:rFonts w:ascii="Arial" w:hAnsi="Arial" w:cs="Arial" w:hint="eastAsia"/>
          <w:sz w:val="20"/>
          <w:szCs w:val="20"/>
          <w:lang w:eastAsia="zh-CN"/>
        </w:rPr>
        <w:t>Aug</w:t>
      </w:r>
      <w:r>
        <w:rPr>
          <w:rFonts w:ascii="Arial" w:hAnsi="Arial" w:cs="Arial"/>
          <w:sz w:val="20"/>
          <w:szCs w:val="20"/>
        </w:rPr>
        <w:t xml:space="preserve"> </w:t>
      </w:r>
      <w:r w:rsidR="00F92884">
        <w:rPr>
          <w:rFonts w:ascii="Arial" w:hAnsi="Arial" w:cs="Arial" w:hint="eastAsia"/>
          <w:sz w:val="20"/>
          <w:szCs w:val="20"/>
          <w:lang w:eastAsia="zh-CN"/>
        </w:rPr>
        <w:t>19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</w:t>
      </w:r>
      <w:r w:rsidR="00F92884">
        <w:rPr>
          <w:rFonts w:ascii="Arial" w:hAnsi="Arial" w:cs="Arial" w:hint="eastAsia"/>
          <w:sz w:val="20"/>
          <w:szCs w:val="20"/>
          <w:lang w:eastAsia="zh-CN"/>
        </w:rPr>
        <w:t>23</w:t>
      </w:r>
      <w:r w:rsidR="00F92884">
        <w:rPr>
          <w:rFonts w:ascii="Arial" w:hAnsi="Arial" w:cs="Arial" w:hint="eastAsia"/>
          <w:sz w:val="20"/>
          <w:szCs w:val="20"/>
          <w:vertAlign w:val="superscript"/>
          <w:lang w:eastAsia="zh-CN"/>
        </w:rPr>
        <w:t>rd</w:t>
      </w:r>
      <w:r>
        <w:rPr>
          <w:rFonts w:ascii="Arial" w:hAnsi="Arial" w:cs="Arial"/>
          <w:sz w:val="20"/>
          <w:szCs w:val="20"/>
        </w:rPr>
        <w:t>, 202</w:t>
      </w:r>
      <w:r w:rsidR="00F92884">
        <w:rPr>
          <w:rFonts w:ascii="Arial" w:hAnsi="Arial" w:cs="Arial" w:hint="eastAsia"/>
          <w:sz w:val="20"/>
          <w:szCs w:val="20"/>
          <w:lang w:eastAsia="zh-CN"/>
        </w:rPr>
        <w:t>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 w:rsidR="00F92884" w:rsidRPr="00F92884">
        <w:rPr>
          <w:rFonts w:ascii="Arial" w:hAnsi="Arial" w:cs="Arial"/>
          <w:sz w:val="20"/>
          <w:szCs w:val="20"/>
        </w:rPr>
        <w:t>Maastricht , NL</w:t>
      </w:r>
    </w:p>
    <w:p w14:paraId="31671DB8" w14:textId="77777777" w:rsidR="00C238FC" w:rsidRPr="00DE56BC" w:rsidRDefault="00C238FC" w:rsidP="00C238FC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</w:p>
    <w:p w14:paraId="32F39C48" w14:textId="7C475249" w:rsidR="00DB2092" w:rsidRPr="00C238FC" w:rsidRDefault="00DB2092" w:rsidP="00C238FC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C238FC" w:rsidSect="007159AC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36DBD" w14:textId="77777777" w:rsidR="007159AC" w:rsidRDefault="007159AC" w:rsidP="0040353F">
      <w:r>
        <w:separator/>
      </w:r>
    </w:p>
  </w:endnote>
  <w:endnote w:type="continuationSeparator" w:id="0">
    <w:p w14:paraId="6386551B" w14:textId="77777777" w:rsidR="007159AC" w:rsidRDefault="007159AC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0B5A9" w14:textId="77777777" w:rsidR="007159AC" w:rsidRDefault="007159AC" w:rsidP="0040353F">
      <w:r>
        <w:separator/>
      </w:r>
    </w:p>
  </w:footnote>
  <w:footnote w:type="continuationSeparator" w:id="0">
    <w:p w14:paraId="26DF9445" w14:textId="77777777" w:rsidR="007159AC" w:rsidRDefault="007159AC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497112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492365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D3C95"/>
    <w:rsid w:val="000F3B36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9610B"/>
    <w:rsid w:val="003C1897"/>
    <w:rsid w:val="003E25C3"/>
    <w:rsid w:val="003F07C0"/>
    <w:rsid w:val="0040353F"/>
    <w:rsid w:val="00403725"/>
    <w:rsid w:val="00404BD8"/>
    <w:rsid w:val="00427655"/>
    <w:rsid w:val="0043009D"/>
    <w:rsid w:val="00451A93"/>
    <w:rsid w:val="0046192B"/>
    <w:rsid w:val="00462C1B"/>
    <w:rsid w:val="00486554"/>
    <w:rsid w:val="0049466C"/>
    <w:rsid w:val="004D7EEB"/>
    <w:rsid w:val="004F1FDF"/>
    <w:rsid w:val="0051494A"/>
    <w:rsid w:val="0051699E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280F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159A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453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55D61"/>
    <w:rsid w:val="00B9159E"/>
    <w:rsid w:val="00B92CF6"/>
    <w:rsid w:val="00BA265C"/>
    <w:rsid w:val="00C000FB"/>
    <w:rsid w:val="00C138D3"/>
    <w:rsid w:val="00C238FC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DE56BC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8415C"/>
    <w:rsid w:val="00F92884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styleId="af2">
    <w:name w:val="Hyperlink"/>
    <w:basedOn w:val="a0"/>
    <w:semiHidden/>
    <w:unhideWhenUsed/>
    <w:rsid w:val="00C238FC"/>
    <w:rPr>
      <w:color w:val="0563C1" w:themeColor="hyperlink"/>
      <w:u w:val="single"/>
    </w:rPr>
  </w:style>
  <w:style w:type="paragraph" w:customStyle="1" w:styleId="EX">
    <w:name w:val="EX"/>
    <w:basedOn w:val="a"/>
    <w:rsid w:val="00C238FC"/>
    <w:pPr>
      <w:keepLines/>
      <w:widowControl/>
      <w:numPr>
        <w:numId w:val="21"/>
      </w:numPr>
      <w:jc w:val="left"/>
    </w:pPr>
    <w:rPr>
      <w:rFonts w:ascii="Times New Roman" w:eastAsia="宋体" w:hAnsi="Times New Roman" w:cs="Times New Roman"/>
      <w:kern w:val="0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4</cp:revision>
  <dcterms:created xsi:type="dcterms:W3CDTF">2024-04-08T08:26:00Z</dcterms:created>
  <dcterms:modified xsi:type="dcterms:W3CDTF">2024-04-08T10:49:00Z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